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Title"/>
      </w:pPr>
      <w:r>
        <w:t>Product Images for Crossbody Laptop Bags</w:t>
      </w:r>
    </w:p>
    <w:tbl>
      <w:tblPr>
        <w:tblStyle w:val="TableGrid"/>
        <w:tblW w:type="auto" w:w="0"/>
        <w:tblLook w:firstColumn="1" w:firstRow="1" w:lastColumn="0" w:lastRow="0" w:noHBand="0" w:noVBand="1" w:val="04A0"/>
      </w:tblPr>
      <w:tblGrid>
        <w:gridCol w:w="2880"/>
        <w:gridCol w:w="2880"/>
        <w:gridCol w:w="2880"/>
      </w:tblGrid>
      <w:tr>
        <w:tc>
          <w:tcPr>
            <w:tcW w:type="dxa" w:w="2880"/>
          </w:tcPr>
          <w:p>
            <w:r>
              <w:t>Image 1</w:t>
            </w:r>
          </w:p>
        </w:tc>
        <w:tc>
          <w:tcPr>
            <w:tcW w:type="dxa" w:w="2880"/>
          </w:tcPr>
          <w:p>
            <w:r>
              <w:t>Image 2</w:t>
            </w:r>
          </w:p>
        </w:tc>
        <w:tc>
          <w:tcPr>
            <w:tcW w:type="dxa" w:w="2880"/>
          </w:tcPr>
          <w:p>
            <w:r>
              <w:t>Image 3</w:t>
            </w:r>
          </w:p>
        </w:tc>
      </w:tr>
      <w:tr>
        <w:tc>
          <w:tcPr>
            <w:tcW w:type="dxa" w:w="2880"/>
          </w:tcPr>
          <w:p>
            <w:r>
              <w:drawing>
                <wp:inline xmlns:a="http://schemas.openxmlformats.org/drawingml/2006/main" xmlns:pic="http://schemas.openxmlformats.org/drawingml/2006/picture">
                  <wp:extent cx="1828800" cy="1828800"/>
                  <wp:docPr id="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Main-01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80"/>
          </w:tcPr>
          <w:p>
            <w:r>
              <w:drawing>
                <wp:inline xmlns:a="http://schemas.openxmlformats.org/drawingml/2006/main" xmlns:pic="http://schemas.openxmlformats.org/drawingml/2006/picture">
                  <wp:extent cx="1828800" cy="1828800"/>
                  <wp:docPr id="2" name="Picture 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Main-02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80"/>
          </w:tcPr>
          <w:p>
            <w:r>
              <w:drawing>
                <wp:inline xmlns:a="http://schemas.openxmlformats.org/drawingml/2006/main" xmlns:pic="http://schemas.openxmlformats.org/drawingml/2006/picture">
                  <wp:extent cx="1828800" cy="1828800"/>
                  <wp:docPr id="3" name="Picture 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Main-03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2880"/>
          </w:tcPr>
          <w:p>
            <w:r>
              <w:drawing>
                <wp:inline xmlns:a="http://schemas.openxmlformats.org/drawingml/2006/main" xmlns:pic="http://schemas.openxmlformats.org/drawingml/2006/picture">
                  <wp:extent cx="1828800" cy="1828800"/>
                  <wp:docPr id="4" name="Picture 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Main-04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80"/>
          </w:tcPr>
          <w:p>
            <w:r>
              <w:drawing>
                <wp:inline xmlns:a="http://schemas.openxmlformats.org/drawingml/2006/main" xmlns:pic="http://schemas.openxmlformats.org/drawingml/2006/picture">
                  <wp:extent cx="1828800" cy="1828800"/>
                  <wp:docPr id="5" name="Picture 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Main-05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80"/>
          </w:tcPr>
          <w:p>
            <w:r>
              <w:drawing>
                <wp:inline xmlns:a="http://schemas.openxmlformats.org/drawingml/2006/main" xmlns:pic="http://schemas.openxmlformats.org/drawingml/2006/picture">
                  <wp:extent cx="1828800" cy="1828800"/>
                  <wp:docPr id="6" name="Picture 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Main-06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