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Custom Women's Bags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Image</w:t>
            </w:r>
          </w:p>
        </w:tc>
        <w:tc>
          <w:tcPr>
            <w:tcW w:type="dxa" w:w="4320"/>
          </w:tcPr>
          <w:p>
            <w:r>
              <w:t>Description</w:t>
            </w:r>
          </w:p>
        </w:tc>
      </w:tr>
      <w:tr>
        <w:tc>
          <w:tcPr>
            <w:tcW w:type="dxa" w:w="4320"/>
          </w:tcPr>
          <w:p>
            <w:r>
              <w:drawing>
                <wp:inline xmlns:a="http://schemas.openxmlformats.org/drawingml/2006/main" xmlns:pic="http://schemas.openxmlformats.org/drawingml/2006/picture">
                  <wp:extent cx="1828800" cy="1828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1.jp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828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320"/>
          </w:tcPr>
          <w:p>
            <w:r>
              <w:t>Charming aqua sling bag, perfect for a casual day out with multiple zippered compartments.</w:t>
            </w:r>
          </w:p>
        </w:tc>
      </w:tr>
      <w:tr>
        <w:tc>
          <w:tcPr>
            <w:tcW w:type="dxa" w:w="4320"/>
          </w:tcPr>
          <w:p>
            <w:r>
              <w:drawing>
                <wp:inline xmlns:a="http://schemas.openxmlformats.org/drawingml/2006/main" xmlns:pic="http://schemas.openxmlformats.org/drawingml/2006/picture">
                  <wp:extent cx="1828800" cy="1828800"/>
                  <wp:docPr id="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2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828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320"/>
          </w:tcPr>
          <w:p>
            <w:r>
              <w:t>Versatile grey sling bag designed with practicality and sleekness, ideal for everyday use.</w:t>
            </w:r>
          </w:p>
        </w:tc>
      </w:tr>
      <w:tr>
        <w:tc>
          <w:tcPr>
            <w:tcW w:type="dxa" w:w="4320"/>
          </w:tcPr>
          <w:p>
            <w:r>
              <w:drawing>
                <wp:inline xmlns:a="http://schemas.openxmlformats.org/drawingml/2006/main" xmlns:pic="http://schemas.openxmlformats.org/drawingml/2006/picture">
                  <wp:extent cx="1828800" cy="1828800"/>
                  <wp:docPr id="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3.jp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828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320"/>
          </w:tcPr>
          <w:p>
            <w:r>
              <w:t>A trendy sling bag with a chic, abstract pattern, offering both style and function.</w:t>
            </w:r>
          </w:p>
        </w:tc>
      </w:tr>
      <w:tr>
        <w:tc>
          <w:tcPr>
            <w:tcW w:type="dxa" w:w="4320"/>
          </w:tcPr>
          <w:p>
            <w:r>
              <w:drawing>
                <wp:inline xmlns:a="http://schemas.openxmlformats.org/drawingml/2006/main" xmlns:pic="http://schemas.openxmlformats.org/drawingml/2006/picture">
                  <wp:extent cx="1828800" cy="1828800"/>
                  <wp:docPr id="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4.jp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828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320"/>
          </w:tcPr>
          <w:p>
            <w:r>
              <w:t>Classic black sling bag with multiple compartments, a timeless option for any outfit.</w:t>
            </w:r>
          </w:p>
        </w:tc>
      </w:tr>
      <w:tr>
        <w:tc>
          <w:tcPr>
            <w:tcW w:type="dxa" w:w="4320"/>
          </w:tcPr>
          <w:p>
            <w:r>
              <w:drawing>
                <wp:inline xmlns:a="http://schemas.openxmlformats.org/drawingml/2006/main" xmlns:pic="http://schemas.openxmlformats.org/drawingml/2006/picture">
                  <wp:extent cx="1828800" cy="1828800"/>
                  <wp:docPr id="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5.jp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828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320"/>
          </w:tcPr>
          <w:p>
            <w:r>
              <w:t>Elegant soft pink sling bag with a minimalist design, perfect for casual and semi-formal occasions.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/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Relationship Id="rId10" Type="http://schemas.openxmlformats.org/officeDocument/2006/relationships/image" Target="media/image2.jpg"/><Relationship Id="rId11" Type="http://schemas.openxmlformats.org/officeDocument/2006/relationships/image" Target="media/image3.jpg"/><Relationship Id="rId12" Type="http://schemas.openxmlformats.org/officeDocument/2006/relationships/image" Target="media/image4.jpg"/><Relationship Id="rId13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